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C9" w:rsidRPr="00920E7D" w:rsidRDefault="00920E7D">
      <w:pPr>
        <w:rPr>
          <w:lang w:val="nl-BE"/>
        </w:rPr>
      </w:pPr>
      <w:r w:rsidRPr="00920E7D">
        <w:rPr>
          <w:lang w:val="nl-BE"/>
        </w:rPr>
        <w:t>Advanced Bibliodrama Course in Vilnius (Litouwen)</w:t>
      </w:r>
    </w:p>
    <w:p w:rsidR="00B90B79" w:rsidRDefault="00920E7D" w:rsidP="00B90B79">
      <w:pPr>
        <w:ind w:firstLine="720"/>
        <w:rPr>
          <w:lang w:val="nl-BE"/>
        </w:rPr>
      </w:pPr>
      <w:r w:rsidRPr="00920E7D">
        <w:rPr>
          <w:lang w:val="nl-BE"/>
        </w:rPr>
        <w:t>De interreligieuze en interculturele basiscursus</w:t>
      </w:r>
      <w:r>
        <w:rPr>
          <w:lang w:val="nl-BE"/>
        </w:rPr>
        <w:t xml:space="preserve"> in Bromma (Zweden) smaakte naar meer. Ik ben dan ook heel blij en dankbaar om mezelf een deelnemer van de gevorderde cursus te mogen noemen. Deze beslaat vijf modules van telkens een kleine week over een periode van twee jaar, iedere keer in een ander land. De eerste module vond plaats in </w:t>
      </w:r>
      <w:r w:rsidR="00F46A73">
        <w:rPr>
          <w:lang w:val="nl-BE"/>
        </w:rPr>
        <w:t xml:space="preserve">een bezinningscentrum buiten het centrum van </w:t>
      </w:r>
      <w:r>
        <w:rPr>
          <w:lang w:val="nl-BE"/>
        </w:rPr>
        <w:t xml:space="preserve">Vilnius </w:t>
      </w:r>
      <w:r w:rsidR="00B90B79">
        <w:rPr>
          <w:lang w:val="nl-BE"/>
        </w:rPr>
        <w:t>in Litouwen. Eerst en vooral was het fijn om zoveel bekende gezichten te zien. 14 van de 15 deelnemers (mezelf inbegrepen) kennen elkaar reeds van de basiscursus. Dat is een voordeel, omdat er reeds een groot vertrouwen is in de groep. De jongste is vooraan in de dertig, de ouste achteraan in de zestig, dus naast interreligious (met mensen uit de katholieke en protestantse traditie), intercultureel (Belgie, Nederland, Duitsland, Hongarije, Litouwen, Engeland, Finland, de Verenigde Staten, de Filippijnen en Zuid-Afrika), kunnen we dus ook zeggen dat het een intergenerationele cursus is. De vijftiende deelneemster is Tineke, actief in het Leerke en daarmee ook een oude bekende voor mij, en zij paste meteen goed in de groep. De trainers, Andrea en Wolfgang, kwamen uit Duitsland en hebben een grote weelde aan bibliodrama ervaring. We werden vervoegd door twee extra begeleiders, Leene uit Finland en Ermese uit Hongarije die alle cursussen schaduwen en een mentorrol opnemen voor het hele traject.</w:t>
      </w:r>
      <w:r w:rsidR="00F46A73">
        <w:rPr>
          <w:lang w:val="nl-BE"/>
        </w:rPr>
        <w:t xml:space="preserve"> Ten slotte werden we in goed verzord door de Litouwse Vilhelmina, die de logistiek op zich nam, maar zelf ook een achtergrond heeft in bibliodrama.</w:t>
      </w:r>
    </w:p>
    <w:p w:rsidR="00B90B79" w:rsidRDefault="00F46A73" w:rsidP="00BA5C23">
      <w:pPr>
        <w:ind w:firstLine="720"/>
        <w:rPr>
          <w:lang w:val="nl-BE"/>
        </w:rPr>
      </w:pPr>
      <w:r>
        <w:rPr>
          <w:lang w:val="nl-BE"/>
        </w:rPr>
        <w:t xml:space="preserve">In deze module werd er met slechts een tekst gewerkt: de genezing van de lamme in Bethesda (Johannes 5:1-15). Dat gaf ons de gelegenheid om Bibliodrama als een langer proces te ervaren. Verder lag de klemtoon op Bodywork en creatieve verwerking. Bodywork is altijd belangrijk in bibliodrama, omdat het ons helpt een shift te maken van het hoofd naar ons hele lichaam, maar des te meer in het kader van genesingsverhalen kan bodywork heel krachtig zijn, en dat was hier ook het geval. Zo </w:t>
      </w:r>
      <w:r w:rsidR="00BA5C23">
        <w:rPr>
          <w:lang w:val="nl-BE"/>
        </w:rPr>
        <w:t>deden we de eerste dagen vooral ‘liggend’ bodywork en naar het einde toe ‘staand’.</w:t>
      </w:r>
    </w:p>
    <w:p w:rsidR="00BA5C23" w:rsidRDefault="00BA5C23" w:rsidP="00BA5C23">
      <w:pPr>
        <w:ind w:firstLine="720"/>
        <w:rPr>
          <w:lang w:val="nl-BE"/>
        </w:rPr>
      </w:pPr>
      <w:r>
        <w:rPr>
          <w:lang w:val="nl-BE"/>
        </w:rPr>
        <w:t>De eerste dagen werden we uitgenodigd een mat te maken door middel van frottage. Deze mat zou een rol blijven spelen  gedurende het hele proces, met verschillende opdrachten end e mogelijkheid aanpassingen te doen: kleur  aanbrengen, woorden opschrijven, een ritueel, ...)</w:t>
      </w:r>
    </w:p>
    <w:p w:rsidR="00BA5C23" w:rsidRDefault="00BA5C23" w:rsidP="00BA5C23">
      <w:pPr>
        <w:ind w:firstLine="720"/>
        <w:rPr>
          <w:lang w:val="nl-BE"/>
        </w:rPr>
      </w:pPr>
      <w:r>
        <w:rPr>
          <w:lang w:val="nl-BE"/>
        </w:rPr>
        <w:t>Ik vond het een heel interessante ervaring om zo intens met slechts een tekst te werken gedurende vijf dagen. Ondanks de verschillende werkvormen was het me duidelijk dat het de tekst is die het hele proces van bibliodrama leidt en dat het werkt. Achteraf komen alle verschillende werkvormen, ervaringen reflecties</w:t>
      </w:r>
      <w:r w:rsidR="00FB74C6">
        <w:rPr>
          <w:lang w:val="nl-BE"/>
        </w:rPr>
        <w:t xml:space="preserve"> samen en vormt het </w:t>
      </w:r>
      <w:r>
        <w:rPr>
          <w:lang w:val="nl-BE"/>
        </w:rPr>
        <w:t>geheel een esthetisch-hermeneutisch bibliodrama</w:t>
      </w:r>
      <w:r w:rsidR="00FB74C6">
        <w:rPr>
          <w:lang w:val="nl-BE"/>
        </w:rPr>
        <w:t>, een ware kunstvorm. Deze vijf dagen was het een geschenk om dit aan den lijve te ervaren, maar ik kijk er evenzeer naar uit om de rol van begeleider op te nemen en dit geschenk met anderen te delen, erop vertrouwend dat ‘het proces’ met de tekst aan het roer de rest doet.</w:t>
      </w:r>
    </w:p>
    <w:p w:rsidR="00127255" w:rsidRDefault="00FB74C6" w:rsidP="00BA5C23">
      <w:pPr>
        <w:ind w:firstLine="720"/>
        <w:rPr>
          <w:lang w:val="nl-BE"/>
        </w:rPr>
      </w:pPr>
      <w:r>
        <w:rPr>
          <w:lang w:val="nl-BE"/>
        </w:rPr>
        <w:t>Ik heb een moeilijke relatie met de tekst die centraal stond. Nooit eerder voelde ik me bijzonder verbonden met de personages: de farizeeers zijn altijd antipathiek en de lamme die geheeld wordt, lijkt ondankbaar en verraadt Jezus! Nooit eerder had ik een goede gebedservaring met deze tekst, maar de ervaring in Vilnius heeft waarlijk nieuw licht geworpen op mijn relatie met deze tekst.</w:t>
      </w:r>
      <w:r w:rsidR="00127255">
        <w:rPr>
          <w:lang w:val="nl-BE"/>
        </w:rPr>
        <w:t xml:space="preserve"> Gaandeweg kreeg ik meer begrip voor de lamme man, die 38 jaar doorbracht op zijn mat. De mat werd een symbool voor gewoonte. Wat we gewoon zijn wordt uiteindelijk comfortabel, zelfs al staan ze ons in de weg. Verandering daarentegen is moeilijk en roept vragen op die niet altijd te beantwoorden zijn. Wat nu? Tot welke gemeenschap behoor ik? Wie ben ik ten diepste?</w:t>
      </w:r>
    </w:p>
    <w:p w:rsidR="00FB74C6" w:rsidRDefault="00127255" w:rsidP="00BA5C23">
      <w:pPr>
        <w:ind w:firstLine="720"/>
        <w:rPr>
          <w:lang w:val="nl-BE"/>
        </w:rPr>
      </w:pPr>
      <w:r>
        <w:rPr>
          <w:lang w:val="nl-BE"/>
        </w:rPr>
        <w:lastRenderedPageBreak/>
        <w:t>Ook de farizeers begon ik in een nieuw licht te zien en voor hun rigide houding ten opzichte van de Sabbat valt iets te zeggen. Het is goed voor de mens om af en toe te stoppen en sommigen onder ons moeten daar helaas toe verplicht worden. Welke gevolgen zou het hebben voor onze maatschappij waar consumptie en geld verdienen een grote plaats innemen?</w:t>
      </w:r>
    </w:p>
    <w:p w:rsidR="00127255" w:rsidRDefault="00127255" w:rsidP="00BA5C23">
      <w:pPr>
        <w:ind w:firstLine="720"/>
        <w:rPr>
          <w:lang w:val="nl-BE"/>
        </w:rPr>
      </w:pPr>
      <w:r>
        <w:rPr>
          <w:lang w:val="nl-BE"/>
        </w:rPr>
        <w:t>En Jezus? Jesus wordt als het ware toegezogen naar mensen die ‘in nood zijn’: in nood van heling, maar ook aandacht, mededogen, inzicht,... Jezus dringt zich echter niet op: hij nodigt uit en vraagt: ‘wil je genezen worden?</w:t>
      </w:r>
      <w:r w:rsidR="00582E72">
        <w:rPr>
          <w:lang w:val="nl-BE"/>
        </w:rPr>
        <w:t>’</w:t>
      </w:r>
    </w:p>
    <w:p w:rsidR="00582E72" w:rsidRPr="00920E7D" w:rsidRDefault="00582E72" w:rsidP="00BA5C23">
      <w:pPr>
        <w:ind w:firstLine="720"/>
        <w:rPr>
          <w:lang w:val="nl-BE"/>
        </w:rPr>
      </w:pPr>
      <w:r>
        <w:rPr>
          <w:lang w:val="nl-BE"/>
        </w:rPr>
        <w:t>Zelf voelde ik heel erg de spanning tussen ‘wachten’ en ‘actie ondernemen’. Voor beiden is er een tijd en een plaats. Soms hebben we niet genoeg informatie om een goede keuze te maken, soms is het belangrijk te wachten, te hopen in vertrouwen. Maar soms doen zich kansen voor die we niet aan ons voorbij mogen laten gaan. Soms is het goed een risico te nemen en een sprong te wagen, zelfs wanneer deze ons vertrouwde leven in de war sturen, in de hoop en in het vertrouwen dat God met ons is, altijd. Gods droom voor ons is immers dat wij ten volle  mogen leven (Deut 30:19).</w:t>
      </w:r>
      <w:bookmarkStart w:id="0" w:name="_GoBack"/>
      <w:bookmarkEnd w:id="0"/>
    </w:p>
    <w:sectPr w:rsidR="00582E72" w:rsidRPr="00920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7D"/>
    <w:rsid w:val="00127255"/>
    <w:rsid w:val="00582E72"/>
    <w:rsid w:val="008356C9"/>
    <w:rsid w:val="00920E7D"/>
    <w:rsid w:val="00AC405A"/>
    <w:rsid w:val="00B90B79"/>
    <w:rsid w:val="00BA5C23"/>
    <w:rsid w:val="00F46A73"/>
    <w:rsid w:val="00FB74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0CD2"/>
  <w15:chartTrackingRefBased/>
  <w15:docId w15:val="{06D33638-4BED-48C0-963B-4A236B68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Claessens</dc:creator>
  <cp:keywords/>
  <dc:description/>
  <cp:lastModifiedBy>Els Claessens</cp:lastModifiedBy>
  <cp:revision>2</cp:revision>
  <dcterms:created xsi:type="dcterms:W3CDTF">2023-06-01T13:48:00Z</dcterms:created>
  <dcterms:modified xsi:type="dcterms:W3CDTF">2023-06-01T16:43:00Z</dcterms:modified>
</cp:coreProperties>
</file>