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93564" w14:textId="388C8C9D" w:rsidR="008B4717" w:rsidRDefault="00B97F91" w:rsidP="002F4CEE">
      <w:pPr>
        <w:pStyle w:val="Titel"/>
      </w:pPr>
      <w:r w:rsidRPr="00B97F91">
        <w:t>The bibliodrama landscape in the B</w:t>
      </w:r>
      <w:r>
        <w:t>enelux</w:t>
      </w:r>
    </w:p>
    <w:p w14:paraId="02FB3E4D" w14:textId="77777777" w:rsidR="002F4CEE" w:rsidRPr="002F4CEE" w:rsidRDefault="002F4CEE" w:rsidP="002F4CEE"/>
    <w:p w14:paraId="0977173F" w14:textId="32D76ACF" w:rsidR="00B97F91" w:rsidRDefault="00CB32AD">
      <w:r>
        <w:t>T</w:t>
      </w:r>
      <w:r w:rsidR="00A54F2E">
        <w:t xml:space="preserve">his attempt to draw the bibliodrama landscape </w:t>
      </w:r>
      <w:r w:rsidR="005765DB">
        <w:t xml:space="preserve">of the Benelux </w:t>
      </w:r>
      <w:r>
        <w:t>turned out</w:t>
      </w:r>
      <w:r w:rsidR="00D612CD">
        <w:t xml:space="preserve"> </w:t>
      </w:r>
      <w:r w:rsidR="00EF54A6">
        <w:t>to be a</w:t>
      </w:r>
      <w:r w:rsidR="00D01AFA">
        <w:t xml:space="preserve">n interesting </w:t>
      </w:r>
      <w:r w:rsidR="00D55ACA">
        <w:t xml:space="preserve">discovery of my own bibliodrama roots. </w:t>
      </w:r>
      <w:r w:rsidR="00E435D5">
        <w:t>M</w:t>
      </w:r>
      <w:r w:rsidR="00077C29">
        <w:t xml:space="preserve">y exploration </w:t>
      </w:r>
      <w:r w:rsidR="009705F2">
        <w:t xml:space="preserve">involves bibliodrama </w:t>
      </w:r>
      <w:r w:rsidR="00B97F91">
        <w:t>in the Netherlands and Flanders. Despite our research we could not find any bibliodrama organizations our activities in the French speaking part of Belgium or in Luxemburg. There we have an open zone</w:t>
      </w:r>
      <w:r w:rsidR="00580187">
        <w:t xml:space="preserve"> still to </w:t>
      </w:r>
      <w:r w:rsidR="00E435D5">
        <w:t>seduce</w:t>
      </w:r>
      <w:r w:rsidR="00580187">
        <w:t>.</w:t>
      </w:r>
    </w:p>
    <w:p w14:paraId="5F1FAF82" w14:textId="2638E0A4" w:rsidR="00433AB5" w:rsidRDefault="00433AB5" w:rsidP="00EE3254">
      <w:r w:rsidRPr="00433AB5">
        <w:t xml:space="preserve">Thanks to Jean Agten( Flanders) </w:t>
      </w:r>
      <w:r w:rsidR="006E7AE5">
        <w:t xml:space="preserve">, </w:t>
      </w:r>
      <w:proofErr w:type="spellStart"/>
      <w:r w:rsidRPr="00433AB5">
        <w:t>Andries</w:t>
      </w:r>
      <w:proofErr w:type="spellEnd"/>
      <w:r w:rsidRPr="00433AB5">
        <w:t xml:space="preserve"> Govaart, Bas van den Berg, Cocky Fortuin-van der Spek ( Centrum </w:t>
      </w:r>
      <w:proofErr w:type="spellStart"/>
      <w:r w:rsidRPr="00433AB5">
        <w:t>voor</w:t>
      </w:r>
      <w:proofErr w:type="spellEnd"/>
      <w:r w:rsidRPr="00433AB5">
        <w:t xml:space="preserve"> Bibliodram</w:t>
      </w:r>
      <w:r>
        <w:t>a) and Jan and Marjorie Lap-</w:t>
      </w:r>
      <w:proofErr w:type="spellStart"/>
      <w:r>
        <w:t>Streur</w:t>
      </w:r>
      <w:proofErr w:type="spellEnd"/>
      <w:r>
        <w:t xml:space="preserve"> ( Netherlands) , I got a nice overview </w:t>
      </w:r>
      <w:r w:rsidR="00060FAF">
        <w:t>of</w:t>
      </w:r>
      <w:r>
        <w:t xml:space="preserve"> the bibliodrama </w:t>
      </w:r>
      <w:r w:rsidR="00060FAF">
        <w:t>family tree</w:t>
      </w:r>
      <w:r>
        <w:t xml:space="preserve"> in our two countries. The enthusiasm of all parties however made that their contributions were </w:t>
      </w:r>
      <w:r w:rsidR="008B3D7C">
        <w:t>too</w:t>
      </w:r>
      <w:r>
        <w:t xml:space="preserve"> large to get them all</w:t>
      </w:r>
      <w:r w:rsidR="00530678">
        <w:t xml:space="preserve"> to</w:t>
      </w:r>
      <w:r w:rsidR="00C941A8">
        <w:t xml:space="preserve"> fit</w:t>
      </w:r>
      <w:r>
        <w:t xml:space="preserve"> in this small space. </w:t>
      </w:r>
      <w:r w:rsidR="00D01AFA">
        <w:t>That means that y</w:t>
      </w:r>
      <w:r w:rsidR="00A25490">
        <w:t xml:space="preserve">ou can </w:t>
      </w:r>
      <w:r w:rsidR="00EE3254">
        <w:t xml:space="preserve">just </w:t>
      </w:r>
      <w:r w:rsidR="00A25490">
        <w:t>ob</w:t>
      </w:r>
      <w:r w:rsidR="00FB3845">
        <w:t>serve a sketch o</w:t>
      </w:r>
      <w:r w:rsidR="000E4C90">
        <w:t xml:space="preserve">f the </w:t>
      </w:r>
      <w:r w:rsidR="00FB3845">
        <w:t xml:space="preserve">Dutch/Flemish bibliodrama </w:t>
      </w:r>
      <w:r w:rsidR="000E4C90">
        <w:t>family tree</w:t>
      </w:r>
      <w:r w:rsidR="00D01AFA">
        <w:t xml:space="preserve"> and an</w:t>
      </w:r>
      <w:r w:rsidR="004349A7">
        <w:t xml:space="preserve"> </w:t>
      </w:r>
      <w:r w:rsidR="00DC12DC">
        <w:t xml:space="preserve">outline </w:t>
      </w:r>
      <w:r w:rsidR="00D01AFA">
        <w:t xml:space="preserve">of </w:t>
      </w:r>
      <w:r w:rsidR="00DC12DC">
        <w:t xml:space="preserve">the </w:t>
      </w:r>
      <w:r w:rsidR="00747D6E">
        <w:t xml:space="preserve">specificity of each branch or </w:t>
      </w:r>
      <w:r w:rsidR="00A25490">
        <w:t>sprout</w:t>
      </w:r>
      <w:r w:rsidR="00747D6E">
        <w:t>.</w:t>
      </w:r>
      <w:r w:rsidR="00210E1A">
        <w:t xml:space="preserve"> </w:t>
      </w:r>
      <w:r w:rsidR="00B00761">
        <w:t>T</w:t>
      </w:r>
      <w:r>
        <w:t xml:space="preserve">hose who want to know it all, I gladly invite on our website history page </w:t>
      </w:r>
      <w:r w:rsidR="00EE3254">
        <w:t>.</w:t>
      </w:r>
      <w:r>
        <w:t xml:space="preserve"> </w:t>
      </w:r>
      <w:hyperlink r:id="rId5" w:history="1">
        <w:r w:rsidR="00EE3254" w:rsidRPr="00200EBF">
          <w:rPr>
            <w:rStyle w:val="Hyperlink"/>
          </w:rPr>
          <w:t>https://www.hetleerke.com/bibliodramageschiedenis.html</w:t>
        </w:r>
      </w:hyperlink>
      <w:r w:rsidR="00EE3254">
        <w:t xml:space="preserve"> </w:t>
      </w:r>
    </w:p>
    <w:p w14:paraId="1E4A1E5E" w14:textId="6584078F" w:rsidR="00433AB5" w:rsidRPr="003466DA" w:rsidRDefault="00433AB5" w:rsidP="00433AB5">
      <w:pPr>
        <w:rPr>
          <w:b/>
          <w:bCs/>
        </w:rPr>
      </w:pPr>
      <w:r w:rsidRPr="003466DA">
        <w:rPr>
          <w:b/>
          <w:bCs/>
        </w:rPr>
        <w:t xml:space="preserve">Drawing </w:t>
      </w:r>
      <w:r w:rsidR="003466DA">
        <w:rPr>
          <w:b/>
          <w:bCs/>
        </w:rPr>
        <w:t>with family tree.</w:t>
      </w:r>
    </w:p>
    <w:p w14:paraId="143A37E4" w14:textId="2A25C2E3" w:rsidR="00433AB5" w:rsidRPr="003466DA" w:rsidRDefault="00A579C3" w:rsidP="00433AB5">
      <w:pPr>
        <w:rPr>
          <w:b/>
          <w:bCs/>
        </w:rPr>
      </w:pPr>
      <w:r w:rsidRPr="003466DA">
        <w:rPr>
          <w:b/>
          <w:bCs/>
        </w:rPr>
        <w:t xml:space="preserve">The </w:t>
      </w:r>
      <w:proofErr w:type="spellStart"/>
      <w:r w:rsidRPr="003466DA">
        <w:rPr>
          <w:b/>
          <w:bCs/>
        </w:rPr>
        <w:t>Nederlands</w:t>
      </w:r>
      <w:proofErr w:type="spellEnd"/>
    </w:p>
    <w:p w14:paraId="1D4957E8" w14:textId="5DA8897D" w:rsidR="000F10FE" w:rsidRDefault="009A3373" w:rsidP="000F10FE">
      <w:r>
        <w:t>Out of the r</w:t>
      </w:r>
      <w:r w:rsidR="000F10FE">
        <w:t xml:space="preserve">enewal movements in practical theology </w:t>
      </w:r>
      <w:r w:rsidR="00CD3534">
        <w:t xml:space="preserve">in the </w:t>
      </w:r>
      <w:r w:rsidR="00A84192">
        <w:t xml:space="preserve">80’s </w:t>
      </w:r>
      <w:r w:rsidR="000F10FE">
        <w:t>they culminated in three bibliodrama movements, one in Protestantism and two in the Catholic milieu.</w:t>
      </w:r>
    </w:p>
    <w:p w14:paraId="15A53A29" w14:textId="3979D080" w:rsidR="000F10FE" w:rsidRDefault="000F10FE" w:rsidP="000F10FE">
      <w:r>
        <w:t xml:space="preserve">In 2014 two of the three schools started working together in the Centre for Bibliodrama </w:t>
      </w:r>
      <w:hyperlink r:id="rId6" w:history="1">
        <w:r w:rsidR="005F3C50" w:rsidRPr="00200EBF">
          <w:rPr>
            <w:rStyle w:val="Hyperlink"/>
          </w:rPr>
          <w:t>www.centrumvoorbibliodrama.nl</w:t>
        </w:r>
      </w:hyperlink>
      <w:r w:rsidR="005F3C50">
        <w:t xml:space="preserve"> </w:t>
      </w:r>
      <w:r>
        <w:t>. The mission was  to train new supervisors so that the accumulated experience, knowledge and skills of bibliodrama are passed on to new generations. Participants learn to connect their life story and the written story in a creative and existential way.</w:t>
      </w:r>
    </w:p>
    <w:p w14:paraId="7EB4E7D2" w14:textId="18172DE5" w:rsidR="000F10FE" w:rsidRDefault="000F10FE" w:rsidP="000F10FE">
      <w:r>
        <w:t xml:space="preserve">The method developed by Nico </w:t>
      </w:r>
      <w:proofErr w:type="spellStart"/>
      <w:r>
        <w:t>Derksen</w:t>
      </w:r>
      <w:proofErr w:type="spellEnd"/>
      <w:r>
        <w:t xml:space="preserve"> and Frans </w:t>
      </w:r>
      <w:proofErr w:type="spellStart"/>
      <w:r>
        <w:t>Andriessen</w:t>
      </w:r>
      <w:proofErr w:type="spellEnd"/>
      <w:r>
        <w:t xml:space="preserve"> is </w:t>
      </w:r>
      <w:r w:rsidRPr="00EE3254">
        <w:t>called</w:t>
      </w:r>
      <w:r w:rsidRPr="005F3C50">
        <w:rPr>
          <w:b/>
          <w:bCs/>
        </w:rPr>
        <w:t xml:space="preserve"> the pastoral-existential method</w:t>
      </w:r>
      <w:r w:rsidR="007872AC" w:rsidRPr="005F3C50">
        <w:rPr>
          <w:b/>
          <w:bCs/>
        </w:rPr>
        <w:t>.</w:t>
      </w:r>
      <w:r w:rsidR="007872AC">
        <w:t xml:space="preserve"> </w:t>
      </w:r>
      <w:r>
        <w:t xml:space="preserve"> </w:t>
      </w:r>
      <w:r w:rsidR="007872AC">
        <w:t>T</w:t>
      </w:r>
      <w:r>
        <w:t xml:space="preserve">he method of Cilia </w:t>
      </w:r>
      <w:proofErr w:type="spellStart"/>
      <w:r>
        <w:t>Hogerzeil</w:t>
      </w:r>
      <w:proofErr w:type="spellEnd"/>
      <w:r>
        <w:t xml:space="preserve"> and Bas van den Berg is called </w:t>
      </w:r>
      <w:r w:rsidRPr="005F3C50">
        <w:rPr>
          <w:b/>
          <w:bCs/>
        </w:rPr>
        <w:t>the physical play method.</w:t>
      </w:r>
    </w:p>
    <w:p w14:paraId="7D2E5494" w14:textId="499B71D8" w:rsidR="000F10FE" w:rsidRDefault="000F10FE" w:rsidP="000F10FE">
      <w:r w:rsidRPr="005F3C50">
        <w:rPr>
          <w:b/>
          <w:bCs/>
        </w:rPr>
        <w:t>In the pastoral-existential method</w:t>
      </w:r>
      <w:r>
        <w:t xml:space="preserve"> the biblical story is read and laid out in the playroom: here is the tree in which Zacheüs climbs, there is his house et cetera. In this way the different events and roles from the story also get their place spatially. In this playroom the participants walk around in silence and choose their role. The leader helps them with short interviews to appropriate the chosen role and to fill it with their own experiences. </w:t>
      </w:r>
      <w:r w:rsidR="00A348A7">
        <w:t>In the play t</w:t>
      </w:r>
      <w:r>
        <w:t>he players hear and see each other's roles and react to each other in movement, gesture and language. In the</w:t>
      </w:r>
      <w:r w:rsidR="007715B6">
        <w:t xml:space="preserve"> after-</w:t>
      </w:r>
      <w:r>
        <w:t xml:space="preserve"> discussion the players exchange what the </w:t>
      </w:r>
      <w:r w:rsidR="007715B6">
        <w:t>event</w:t>
      </w:r>
      <w:r>
        <w:t xml:space="preserve"> has done to them. This leads to new discoveries. We call this method existential because the leader searches for the existential-spiritual dimension in understanding the biblical text. This dimension is related to the life story. We call this method pastoral because the players help each other under the guidance of the</w:t>
      </w:r>
      <w:r w:rsidR="006F4DA7">
        <w:t xml:space="preserve"> </w:t>
      </w:r>
      <w:r>
        <w:t>leader to further explore and deepen this dimension in play and discussion</w:t>
      </w:r>
      <w:r w:rsidR="00576739">
        <w:t xml:space="preserve"> as an </w:t>
      </w:r>
      <w:r>
        <w:t xml:space="preserve">exercise in faith communication. </w:t>
      </w:r>
    </w:p>
    <w:p w14:paraId="756FA42E" w14:textId="62233034" w:rsidR="000F10FE" w:rsidRDefault="000F10FE" w:rsidP="000F10FE">
      <w:r>
        <w:t xml:space="preserve">All bibliodrama within </w:t>
      </w:r>
      <w:r w:rsidRPr="00576739">
        <w:rPr>
          <w:b/>
          <w:bCs/>
        </w:rPr>
        <w:t>the physical-play method</w:t>
      </w:r>
      <w:r>
        <w:t xml:space="preserve"> is aimed at the discovery of meaning in the encounter between biblical story &amp; life story. This is done through role exploration, role empathy, role meeting and improvisation. If you empathize and immerse yourself in the role of Ruth or Naomi, you experience at </w:t>
      </w:r>
      <w:r w:rsidR="002F3D85">
        <w:t>first-hand</w:t>
      </w:r>
      <w:r>
        <w:t xml:space="preserve"> what these two women go through and what is at stake in Ruth's novella. Meaning </w:t>
      </w:r>
      <w:r w:rsidR="005B34A3">
        <w:t xml:space="preserve">is not </w:t>
      </w:r>
      <w:r>
        <w:t xml:space="preserve">invented but discovered while playing and reacting to each other. Anything can happen in the meeting of players.. Then they share with each other where they see a connection between the experiences in the </w:t>
      </w:r>
      <w:r w:rsidR="002F133D">
        <w:t>play</w:t>
      </w:r>
      <w:r>
        <w:t xml:space="preserve"> and their own life story. And what they have discovered in the biblical story. </w:t>
      </w:r>
    </w:p>
    <w:p w14:paraId="56FA60A3" w14:textId="194A0D4E" w:rsidR="000F10FE" w:rsidRDefault="000F10FE" w:rsidP="000F10FE">
      <w:r>
        <w:lastRenderedPageBreak/>
        <w:t xml:space="preserve">The physical-play method is rooted in cultural traditions of drama and dramatic forms of play. Biblical stories are regarded as carriers of emotion- and value-charged insights and experiences. The basis of all play and drama within the physical-play method is the body. With all senses, mental and physical abilities and with active imagination, participants in a bibliodrama explore a biblical story with a view to discovering sense and meaning for their lives.  </w:t>
      </w:r>
    </w:p>
    <w:p w14:paraId="0B0CF523" w14:textId="1ECDE50B" w:rsidR="000F10FE" w:rsidRPr="000F10FE" w:rsidRDefault="000F10FE" w:rsidP="00CE49A7">
      <w:r>
        <w:t xml:space="preserve">The </w:t>
      </w:r>
      <w:r w:rsidR="00EE3254">
        <w:t>third</w:t>
      </w:r>
      <w:r>
        <w:t xml:space="preserve"> bibliodrama school in the Netherlands is the method developed by </w:t>
      </w:r>
      <w:r w:rsidRPr="000F10FE">
        <w:t xml:space="preserve"> Jan and Marjorie Lap-</w:t>
      </w:r>
      <w:proofErr w:type="spellStart"/>
      <w:r w:rsidRPr="000F10FE">
        <w:t>Streur</w:t>
      </w:r>
      <w:proofErr w:type="spellEnd"/>
      <w:r w:rsidR="00CE49A7">
        <w:t xml:space="preserve">. </w:t>
      </w:r>
      <w:r w:rsidRPr="000F10FE">
        <w:t xml:space="preserve">The concept </w:t>
      </w:r>
      <w:r>
        <w:t xml:space="preserve">is the </w:t>
      </w:r>
      <w:r w:rsidRPr="000F10FE">
        <w:t>Dean-house method</w:t>
      </w:r>
      <w:r w:rsidR="00424D11">
        <w:t xml:space="preserve">, </w:t>
      </w:r>
      <w:r w:rsidRPr="000F10FE">
        <w:t>derived from the teachers</w:t>
      </w:r>
      <w:r w:rsidR="00424D11">
        <w:t xml:space="preserve">, </w:t>
      </w:r>
      <w:r w:rsidRPr="000F10FE">
        <w:t xml:space="preserve"> Dean and Doreen </w:t>
      </w:r>
      <w:proofErr w:type="spellStart"/>
      <w:r w:rsidRPr="000F10FE">
        <w:t>Elefthery</w:t>
      </w:r>
      <w:proofErr w:type="spellEnd"/>
      <w:r w:rsidRPr="000F10FE">
        <w:t xml:space="preserve">. </w:t>
      </w:r>
    </w:p>
    <w:p w14:paraId="264FD0EB" w14:textId="1379C18D" w:rsidR="000F10FE" w:rsidRPr="000F10FE" w:rsidRDefault="000F10FE" w:rsidP="00424D11">
      <w:r w:rsidRPr="000F10FE">
        <w:t xml:space="preserve">In this </w:t>
      </w:r>
      <w:proofErr w:type="spellStart"/>
      <w:r w:rsidRPr="00D01AFA">
        <w:rPr>
          <w:b/>
          <w:bCs/>
        </w:rPr>
        <w:t>psychodramatic</w:t>
      </w:r>
      <w:proofErr w:type="spellEnd"/>
      <w:r w:rsidRPr="00D01AFA">
        <w:rPr>
          <w:b/>
          <w:bCs/>
        </w:rPr>
        <w:t xml:space="preserve"> form</w:t>
      </w:r>
      <w:r w:rsidRPr="000F10FE">
        <w:t xml:space="preserve"> of bibliodrama sacred books and action methods </w:t>
      </w:r>
      <w:r w:rsidR="00CE49A7">
        <w:t>a</w:t>
      </w:r>
      <w:r w:rsidRPr="000F10FE">
        <w:t>re interwoven by the participants.</w:t>
      </w:r>
      <w:r w:rsidR="005E187F">
        <w:t xml:space="preserve"> </w:t>
      </w:r>
      <w:r w:rsidRPr="000F10FE">
        <w:t xml:space="preserve">This approach is almost an action form of </w:t>
      </w:r>
      <w:proofErr w:type="spellStart"/>
      <w:r w:rsidRPr="000F10FE">
        <w:t>Midrasj</w:t>
      </w:r>
      <w:proofErr w:type="spellEnd"/>
      <w:r w:rsidRPr="000F10FE">
        <w:t xml:space="preserve"> explanation. </w:t>
      </w:r>
    </w:p>
    <w:p w14:paraId="7F44D6BC" w14:textId="6D3D3E45" w:rsidR="000F10FE" w:rsidRPr="000F10FE" w:rsidRDefault="000F10FE" w:rsidP="00507151">
      <w:r w:rsidRPr="000F10FE">
        <w:t xml:space="preserve">As a rule one person is central, the protagonist. Together with the other participants he explores a text. Not the text is the starting point of the bibliodrama, but the </w:t>
      </w:r>
      <w:r w:rsidR="007A3716">
        <w:t>query</w:t>
      </w:r>
      <w:r w:rsidRPr="000F10FE">
        <w:t xml:space="preserve"> of the protagonist. With the help of the other participants he can search for answers and possibilities. There is one criterion: the additions must not make the text superfluous. In this way additions can arise which the holy books do not mention. It concerns emotions, details of the situation, relations, dialogues and character traits of the characters.</w:t>
      </w:r>
      <w:r w:rsidR="00507151">
        <w:t xml:space="preserve"> </w:t>
      </w:r>
      <w:r w:rsidRPr="000F10FE">
        <w:t>The story and the participants' own lives become interwoven in this way. One's own life can be understood again and in a different way. At the same time the chosen story often gets a new meaning.</w:t>
      </w:r>
    </w:p>
    <w:p w14:paraId="7C42BDDD" w14:textId="6A08FC09" w:rsidR="000F10FE" w:rsidRDefault="000F10FE" w:rsidP="00671966">
      <w:r w:rsidRPr="000F10FE">
        <w:t xml:space="preserve">In the training the participants develop the ability to independently and confidently lead the exploration of religious and secular philosophical texts. At the end of the course, each participant has knowledge of and experience with the most important concepts and techniques of basic psychodrama. </w:t>
      </w:r>
    </w:p>
    <w:p w14:paraId="48860F01" w14:textId="7267D507" w:rsidR="00132E43" w:rsidRPr="00132E43" w:rsidRDefault="00132E43" w:rsidP="00671966">
      <w:pPr>
        <w:rPr>
          <w:b/>
          <w:bCs/>
        </w:rPr>
      </w:pPr>
      <w:r w:rsidRPr="00132E43">
        <w:rPr>
          <w:b/>
          <w:bCs/>
        </w:rPr>
        <w:t>In Flanders</w:t>
      </w:r>
    </w:p>
    <w:p w14:paraId="171B63A5" w14:textId="37BF6518" w:rsidR="008C0BF4" w:rsidRDefault="00132E43" w:rsidP="00F13502">
      <w:r>
        <w:t>Here t</w:t>
      </w:r>
      <w:r w:rsidR="008C0BF4">
        <w:t xml:space="preserve">he bibliodrama story started </w:t>
      </w:r>
      <w:r w:rsidR="008C0BF4" w:rsidRPr="008C0BF4">
        <w:t>from 1980 onwards</w:t>
      </w:r>
      <w:r w:rsidR="0011725D">
        <w:t>.</w:t>
      </w:r>
      <w:r w:rsidR="008C0BF4" w:rsidRPr="008C0BF4">
        <w:t xml:space="preserve"> </w:t>
      </w:r>
      <w:r w:rsidR="0011725D">
        <w:t xml:space="preserve">From </w:t>
      </w:r>
      <w:r w:rsidR="008C0BF4" w:rsidRPr="008C0BF4">
        <w:t xml:space="preserve">different angles </w:t>
      </w:r>
      <w:r w:rsidR="003B766A">
        <w:t xml:space="preserve">( </w:t>
      </w:r>
      <w:r w:rsidR="00FF66B2">
        <w:t xml:space="preserve">education and pastoral) </w:t>
      </w:r>
      <w:r w:rsidR="008C0BF4" w:rsidRPr="008C0BF4">
        <w:t>and independently of each other, several people became active in the development of bibliodrama</w:t>
      </w:r>
      <w:r w:rsidR="001A265F">
        <w:t xml:space="preserve">. </w:t>
      </w:r>
      <w:r w:rsidR="00874C5D">
        <w:t xml:space="preserve">The inspiration </w:t>
      </w:r>
      <w:r w:rsidR="00D847C8">
        <w:t xml:space="preserve">to broaden and deepen their methods was found in </w:t>
      </w:r>
      <w:r w:rsidR="003656B2">
        <w:t xml:space="preserve">bibliodrama </w:t>
      </w:r>
      <w:r w:rsidR="008C0BF4" w:rsidRPr="008C0BF4">
        <w:t>courses in the Netherlands or Germany.</w:t>
      </w:r>
      <w:r w:rsidR="008C0BF4">
        <w:t xml:space="preserve"> </w:t>
      </w:r>
      <w:r w:rsidR="00DE17BA">
        <w:t xml:space="preserve">Therefor you will see the influence of all Dutch </w:t>
      </w:r>
      <w:r w:rsidR="00F13502">
        <w:t>movements</w:t>
      </w:r>
      <w:r w:rsidR="00275B4C">
        <w:t xml:space="preserve">  reflected</w:t>
      </w:r>
      <w:r w:rsidR="00F13502">
        <w:t xml:space="preserve">. </w:t>
      </w:r>
      <w:r w:rsidR="006F23A1">
        <w:t xml:space="preserve">But </w:t>
      </w:r>
      <w:r w:rsidR="004B3E84">
        <w:t xml:space="preserve">the </w:t>
      </w:r>
      <w:r w:rsidR="004B7FF2">
        <w:t xml:space="preserve">Flemish </w:t>
      </w:r>
      <w:r w:rsidR="004B3E84">
        <w:t>bibliodrama school soon developed as a</w:t>
      </w:r>
      <w:r w:rsidR="0028003B">
        <w:t xml:space="preserve">n own tree using </w:t>
      </w:r>
      <w:r w:rsidR="004B7FF2">
        <w:t xml:space="preserve">the </w:t>
      </w:r>
      <w:r w:rsidR="001605C5">
        <w:t>fertilizers</w:t>
      </w:r>
      <w:r w:rsidR="00375630">
        <w:t xml:space="preserve"> from their Dutch neighbors</w:t>
      </w:r>
    </w:p>
    <w:p w14:paraId="6532EDED" w14:textId="77673AE9" w:rsidR="008C0BF4" w:rsidRDefault="00375630" w:rsidP="00375630">
      <w:r>
        <w:t xml:space="preserve">Under the </w:t>
      </w:r>
      <w:r w:rsidR="00995609">
        <w:t>impulse</w:t>
      </w:r>
      <w:r>
        <w:t xml:space="preserve"> of </w:t>
      </w:r>
      <w:r w:rsidR="008C0BF4">
        <w:t>Jean Agten</w:t>
      </w:r>
      <w:r>
        <w:t xml:space="preserve"> </w:t>
      </w:r>
      <w:r w:rsidR="008C0BF4">
        <w:t xml:space="preserve">as one of the founding </w:t>
      </w:r>
      <w:r w:rsidR="006267E6">
        <w:t xml:space="preserve">fathers, </w:t>
      </w:r>
      <w:r>
        <w:t>t</w:t>
      </w:r>
      <w:r w:rsidR="008C0BF4">
        <w:t>hroughout the years different training teams and attempts of having a more solid organization were tried out</w:t>
      </w:r>
      <w:r>
        <w:t xml:space="preserve"> </w:t>
      </w:r>
      <w:r w:rsidR="00995609">
        <w:t>. T</w:t>
      </w:r>
      <w:r w:rsidR="008C0BF4">
        <w:t>he Flemish method got defined</w:t>
      </w:r>
      <w:r w:rsidR="00D36849">
        <w:t xml:space="preserve"> </w:t>
      </w:r>
      <w:r w:rsidR="00534CCC">
        <w:t>as a result of many courses</w:t>
      </w:r>
      <w:r w:rsidR="009315F6">
        <w:t xml:space="preserve"> </w:t>
      </w:r>
      <w:r w:rsidR="00D36849">
        <w:t>and was consoled in a textbook</w:t>
      </w:r>
      <w:r w:rsidR="00B53886">
        <w:t xml:space="preserve">/manual in 2007. </w:t>
      </w:r>
    </w:p>
    <w:p w14:paraId="655D406F" w14:textId="77777777" w:rsidR="00D01AFA" w:rsidRDefault="00230AC2" w:rsidP="00230AC2">
      <w:r>
        <w:t xml:space="preserve">What are the characteristics? </w:t>
      </w:r>
    </w:p>
    <w:p w14:paraId="573ADE27" w14:textId="257C4C94" w:rsidR="008C0BF4" w:rsidRPr="008C0BF4" w:rsidRDefault="008C0BF4" w:rsidP="00230AC2">
      <w:r w:rsidRPr="008C0BF4">
        <w:t xml:space="preserve">First of all there </w:t>
      </w:r>
      <w:r w:rsidR="00BD0839">
        <w:t>i</w:t>
      </w:r>
      <w:r w:rsidRPr="008C0BF4">
        <w:t xml:space="preserve">s the choice for a consistent 'free and inductive' approach of the player in relation to the biblical text in an open way of philosophical communication.  </w:t>
      </w:r>
      <w:r w:rsidR="00BD0839">
        <w:t>I</w:t>
      </w:r>
      <w:r w:rsidRPr="008C0BF4">
        <w:t xml:space="preserve">nspired by </w:t>
      </w:r>
      <w:r w:rsidR="009F3B13">
        <w:t xml:space="preserve">the </w:t>
      </w:r>
      <w:r w:rsidRPr="008C0BF4">
        <w:t>changing society, evolutions in theology, pastoral, educational pedagogy and religious didactics</w:t>
      </w:r>
      <w:r w:rsidR="00BD0839">
        <w:t>, t</w:t>
      </w:r>
      <w:r w:rsidRPr="008C0BF4">
        <w:t xml:space="preserve">he emphasis </w:t>
      </w:r>
      <w:r w:rsidR="00BD0839">
        <w:t>i</w:t>
      </w:r>
      <w:r w:rsidRPr="008C0BF4">
        <w:t xml:space="preserve">s placed on exploring, confronting and deepening the 'own' personal </w:t>
      </w:r>
      <w:r w:rsidR="00D01AFA">
        <w:t xml:space="preserve">search for </w:t>
      </w:r>
      <w:r w:rsidRPr="008C0BF4">
        <w:t xml:space="preserve">meaning of the participants in confrontation with the biblical story. The biblical story itself </w:t>
      </w:r>
      <w:r w:rsidR="00BD0839">
        <w:t>i</w:t>
      </w:r>
      <w:r w:rsidRPr="008C0BF4">
        <w:t>s indeed the starting point and point of confrontation throughout the play</w:t>
      </w:r>
      <w:r w:rsidR="00BD0839">
        <w:t>. It is not</w:t>
      </w:r>
      <w:r w:rsidRPr="008C0BF4">
        <w:t xml:space="preserve"> seen as a goal in itself</w:t>
      </w:r>
      <w:r w:rsidR="00230AC2">
        <w:t>.</w:t>
      </w:r>
      <w:r w:rsidR="00BD0839">
        <w:t xml:space="preserve"> </w:t>
      </w:r>
    </w:p>
    <w:p w14:paraId="4E3AF116" w14:textId="7320BC1B" w:rsidR="008C0BF4" w:rsidRPr="008C0BF4" w:rsidRDefault="008C0BF4" w:rsidP="00D2795D">
      <w:r w:rsidRPr="008C0BF4">
        <w:t>A second aspect in which the bibliodrama in Flanders differ</w:t>
      </w:r>
      <w:r w:rsidR="00BD0839">
        <w:t>s</w:t>
      </w:r>
      <w:r w:rsidRPr="008C0BF4">
        <w:t xml:space="preserve"> from the Dutch movements </w:t>
      </w:r>
      <w:r w:rsidR="00BD0839">
        <w:t>i</w:t>
      </w:r>
      <w:r w:rsidRPr="008C0BF4">
        <w:t>s the consistent group-oriented approach. When dramatizing the stories, the whole group of participants 'at the same time'</w:t>
      </w:r>
      <w:r w:rsidR="00BD0839">
        <w:t xml:space="preserve"> is included. </w:t>
      </w:r>
      <w:r w:rsidRPr="008C0BF4">
        <w:t xml:space="preserve"> </w:t>
      </w:r>
      <w:r w:rsidR="00BD0839">
        <w:t>I</w:t>
      </w:r>
      <w:r w:rsidRPr="008C0BF4">
        <w:t xml:space="preserve">n addition to the confrontation with the various other roles from the story, each player also has the confrontation with the 'differently perceived' role interpretations by the other players in the group.  The accompaniment style is very open but with great care and attention for all lines of communication with everyone also for the players on the edge of the 'story and </w:t>
      </w:r>
      <w:r w:rsidR="002D3B64">
        <w:t>scene</w:t>
      </w:r>
      <w:r w:rsidRPr="008C0BF4">
        <w:t xml:space="preserve">'. </w:t>
      </w:r>
      <w:r w:rsidR="00D2795D">
        <w:t xml:space="preserve">To take care for this personal process a good sharing is </w:t>
      </w:r>
      <w:r w:rsidR="00DE5D93">
        <w:t xml:space="preserve">an </w:t>
      </w:r>
      <w:r w:rsidR="00D2795D">
        <w:t xml:space="preserve">essential part of every </w:t>
      </w:r>
      <w:r w:rsidR="00DE5D93">
        <w:t xml:space="preserve">session. </w:t>
      </w:r>
    </w:p>
    <w:p w14:paraId="1609D80D" w14:textId="0566EA5E" w:rsidR="008C0BF4" w:rsidRPr="008C0BF4" w:rsidRDefault="00F37263" w:rsidP="00D01AFA">
      <w:r>
        <w:t xml:space="preserve">Jean Agten </w:t>
      </w:r>
      <w:r w:rsidR="00191EEA">
        <w:t>introduced</w:t>
      </w:r>
      <w:r w:rsidR="00D37426">
        <w:t xml:space="preserve"> t</w:t>
      </w:r>
      <w:r w:rsidR="00191EEA">
        <w:t>he</w:t>
      </w:r>
      <w:r w:rsidR="00D37426">
        <w:t xml:space="preserve"> use songs </w:t>
      </w:r>
      <w:r w:rsidR="00D01AFA">
        <w:t xml:space="preserve">of different traditions </w:t>
      </w:r>
      <w:r w:rsidR="00D37426">
        <w:t xml:space="preserve">and ritual dances as a ritual part </w:t>
      </w:r>
      <w:r w:rsidR="00226A90">
        <w:t xml:space="preserve">to canalize the </w:t>
      </w:r>
      <w:r w:rsidR="008C0BF4" w:rsidRPr="008C0BF4">
        <w:t>profound experiences of the participants</w:t>
      </w:r>
      <w:r w:rsidR="00226A90">
        <w:t xml:space="preserve">. </w:t>
      </w:r>
      <w:r w:rsidR="008C0BF4" w:rsidRPr="008C0BF4">
        <w:t xml:space="preserve"> </w:t>
      </w:r>
      <w:r w:rsidR="00D01AFA">
        <w:t xml:space="preserve">This is </w:t>
      </w:r>
      <w:r w:rsidR="00532DEE">
        <w:t xml:space="preserve">a part of his way to express and consolidated </w:t>
      </w:r>
      <w:r w:rsidR="008C0BF4" w:rsidRPr="008C0BF4">
        <w:t xml:space="preserve"> with the whole group</w:t>
      </w:r>
      <w:r w:rsidR="00532DEE">
        <w:t xml:space="preserve"> </w:t>
      </w:r>
      <w:r w:rsidR="008C0BF4" w:rsidRPr="008C0BF4">
        <w:t xml:space="preserve">one's own experiences. </w:t>
      </w:r>
    </w:p>
    <w:p w14:paraId="2BC93DB1" w14:textId="77777777" w:rsidR="004167C6" w:rsidRDefault="008C0BF4" w:rsidP="004167C6">
      <w:r w:rsidRPr="008C0BF4">
        <w:t>Characteristic of the</w:t>
      </w:r>
      <w:r w:rsidR="00853875">
        <w:t xml:space="preserve">ir </w:t>
      </w:r>
      <w:r w:rsidRPr="008C0BF4">
        <w:t xml:space="preserve">approach </w:t>
      </w:r>
      <w:r w:rsidR="00E67B50">
        <w:t>is</w:t>
      </w:r>
      <w:r w:rsidRPr="008C0BF4">
        <w:t xml:space="preserve"> also the integration of</w:t>
      </w:r>
      <w:r w:rsidR="00124674">
        <w:t xml:space="preserve"> </w:t>
      </w:r>
      <w:r w:rsidRPr="008C0BF4">
        <w:t>guidance methods from the personalized bibliodrama method (Lap/</w:t>
      </w:r>
      <w:proofErr w:type="spellStart"/>
      <w:r w:rsidRPr="008C0BF4">
        <w:t>Streur</w:t>
      </w:r>
      <w:proofErr w:type="spellEnd"/>
      <w:r w:rsidRPr="008C0BF4">
        <w:t xml:space="preserve">): such as the doubling, the change of roles and the open, following guidance style with great care for each participant's own options, rhythm and </w:t>
      </w:r>
      <w:r w:rsidR="00853875">
        <w:t>process</w:t>
      </w:r>
      <w:r w:rsidRPr="008C0BF4">
        <w:t xml:space="preserve">. Multiple person-oriented forms of work were recorded and retranslated into a more interactive group communication. </w:t>
      </w:r>
      <w:r w:rsidR="004167C6" w:rsidRPr="008C0BF4">
        <w:t>In addition, methods from 'sociodrama' were integrated and adapted in bibliodrama</w:t>
      </w:r>
      <w:r w:rsidR="004167C6">
        <w:t xml:space="preserve">. </w:t>
      </w:r>
    </w:p>
    <w:p w14:paraId="08A8E1FC" w14:textId="1DC09B77" w:rsidR="00511856" w:rsidRPr="008C0BF4" w:rsidRDefault="00511856" w:rsidP="00511856">
      <w:r>
        <w:t>It is obvious that t</w:t>
      </w:r>
      <w:r w:rsidR="00892825">
        <w:t xml:space="preserve">he Flemish school got its inspiration from various </w:t>
      </w:r>
      <w:r w:rsidR="00B416C6">
        <w:t xml:space="preserve">angles . </w:t>
      </w:r>
      <w:r w:rsidR="001C0DE9">
        <w:t xml:space="preserve">From </w:t>
      </w:r>
      <w:r w:rsidR="00B416C6">
        <w:t xml:space="preserve">The </w:t>
      </w:r>
      <w:proofErr w:type="spellStart"/>
      <w:r w:rsidR="008C0BF4" w:rsidRPr="008C0BF4">
        <w:t>Santekraam</w:t>
      </w:r>
      <w:proofErr w:type="spellEnd"/>
      <w:r w:rsidR="008C0BF4" w:rsidRPr="008C0BF4">
        <w:t xml:space="preserve">/ </w:t>
      </w:r>
      <w:r w:rsidR="004167C6">
        <w:t>7</w:t>
      </w:r>
      <w:r w:rsidR="008C0BF4" w:rsidRPr="008C0BF4">
        <w:t>evende Hemel</w:t>
      </w:r>
      <w:r w:rsidR="001C0DE9">
        <w:t xml:space="preserve"> they got </w:t>
      </w:r>
      <w:r w:rsidR="003F20C7">
        <w:t>t</w:t>
      </w:r>
      <w:r w:rsidR="008C0BF4" w:rsidRPr="008C0BF4">
        <w:t>he play-creative approach, working with images and concrete materials</w:t>
      </w:r>
      <w:r>
        <w:t xml:space="preserve">. This working with objects and materials in a creative way as for the bibliodrama play as for the reflection part was further developed. It got a very important role in triggering the symbolic thinking and expression of the participants. </w:t>
      </w:r>
    </w:p>
    <w:p w14:paraId="5C2314EE" w14:textId="2D0D8BC9" w:rsidR="008C0BF4" w:rsidRPr="008C0BF4" w:rsidRDefault="00511856" w:rsidP="00511856">
      <w:r>
        <w:t>The</w:t>
      </w:r>
      <w:r w:rsidR="008C0BF4" w:rsidRPr="008C0BF4">
        <w:t xml:space="preserve"> open philosophical attitude by the use of stories from other philosophies of life and religious cultures worldwide in addition to the biblical stories</w:t>
      </w:r>
      <w:r>
        <w:t xml:space="preserve"> is also a Flemish characteristic. Biblical texts in dialogue with poems and </w:t>
      </w:r>
      <w:r w:rsidR="008C0BF4" w:rsidRPr="008C0BF4">
        <w:t xml:space="preserve"> </w:t>
      </w:r>
      <w:r>
        <w:t xml:space="preserve">religious stories </w:t>
      </w:r>
      <w:r w:rsidR="000A3406">
        <w:t>with the use of</w:t>
      </w:r>
      <w:r w:rsidR="000A3406" w:rsidRPr="008C0BF4">
        <w:t xml:space="preserve"> bibliodrama method</w:t>
      </w:r>
      <w:r w:rsidR="000A3406">
        <w:t>s</w:t>
      </w:r>
      <w:r w:rsidR="000A3406">
        <w:t xml:space="preserve"> </w:t>
      </w:r>
      <w:r>
        <w:t>open</w:t>
      </w:r>
      <w:r w:rsidR="004167C6">
        <w:t>s</w:t>
      </w:r>
      <w:r>
        <w:t xml:space="preserve"> new</w:t>
      </w:r>
      <w:r w:rsidRPr="008C0BF4">
        <w:t xml:space="preserve"> </w:t>
      </w:r>
      <w:r w:rsidR="000A3406">
        <w:t>opportunities for</w:t>
      </w:r>
      <w:r w:rsidRPr="008C0BF4">
        <w:t xml:space="preserve"> interreligious communication</w:t>
      </w:r>
      <w:r w:rsidR="000A3406">
        <w:t>.</w:t>
      </w:r>
      <w:r w:rsidRPr="008C0BF4">
        <w:t xml:space="preserve"> </w:t>
      </w:r>
    </w:p>
    <w:p w14:paraId="304EDB2D" w14:textId="16FA5F37" w:rsidR="001F42AD" w:rsidRDefault="001F42AD" w:rsidP="001F42AD">
      <w:r>
        <w:t xml:space="preserve">Since </w:t>
      </w:r>
      <w:r w:rsidR="004167C6">
        <w:t xml:space="preserve">the </w:t>
      </w:r>
      <w:r>
        <w:t>start</w:t>
      </w:r>
      <w:r w:rsidR="000A3406">
        <w:t xml:space="preserve"> </w:t>
      </w:r>
      <w:r w:rsidR="004167C6">
        <w:t xml:space="preserve">of </w:t>
      </w:r>
      <w:r>
        <w:t xml:space="preserve">Het </w:t>
      </w:r>
      <w:proofErr w:type="spellStart"/>
      <w:r>
        <w:t>Leerke</w:t>
      </w:r>
      <w:proofErr w:type="spellEnd"/>
      <w:r>
        <w:t xml:space="preserve"> ( Flemish for little ladder) </w:t>
      </w:r>
      <w:r w:rsidR="008C0BF4" w:rsidRPr="008C0BF4">
        <w:t xml:space="preserve"> </w:t>
      </w:r>
      <w:r w:rsidR="004167C6">
        <w:t xml:space="preserve">this bibliodrama team </w:t>
      </w:r>
      <w:r w:rsidR="00717F3D">
        <w:t>search</w:t>
      </w:r>
      <w:r w:rsidR="004167C6">
        <w:t>ed</w:t>
      </w:r>
      <w:r w:rsidR="00717F3D">
        <w:t xml:space="preserve"> to renew </w:t>
      </w:r>
      <w:r>
        <w:t xml:space="preserve">contacts with the Dutch bibliodrama organizations. </w:t>
      </w:r>
      <w:r w:rsidR="00717F3D">
        <w:t xml:space="preserve">A Dutch </w:t>
      </w:r>
      <w:r w:rsidR="004167C6">
        <w:t xml:space="preserve">new team member </w:t>
      </w:r>
      <w:r w:rsidR="00717F3D">
        <w:t>educated in the Centre for bibliodrama</w:t>
      </w:r>
      <w:r w:rsidR="00475C56">
        <w:t xml:space="preserve"> </w:t>
      </w:r>
      <w:r w:rsidR="00717F3D">
        <w:t xml:space="preserve">joined Het </w:t>
      </w:r>
      <w:proofErr w:type="spellStart"/>
      <w:r w:rsidR="00717F3D">
        <w:t>Leerke</w:t>
      </w:r>
      <w:proofErr w:type="spellEnd"/>
      <w:r w:rsidR="00717F3D">
        <w:t>. S</w:t>
      </w:r>
      <w:r>
        <w:t xml:space="preserve">ince the </w:t>
      </w:r>
      <w:r w:rsidR="004167C6">
        <w:t xml:space="preserve">EBN </w:t>
      </w:r>
      <w:r>
        <w:t>conference in Aland 20</w:t>
      </w:r>
      <w:r w:rsidR="00EA5F89">
        <w:t xml:space="preserve">14 </w:t>
      </w:r>
      <w:r w:rsidR="00EE3254">
        <w:t>they</w:t>
      </w:r>
      <w:r>
        <w:t xml:space="preserve"> are being inspired by what is happeni</w:t>
      </w:r>
      <w:r w:rsidR="00EE3254">
        <w:t>n</w:t>
      </w:r>
      <w:r>
        <w:t xml:space="preserve">g in </w:t>
      </w:r>
      <w:r w:rsidR="008C0BF4" w:rsidRPr="008C0BF4">
        <w:t xml:space="preserve">initiatives throughout Europe </w:t>
      </w:r>
      <w:r>
        <w:t xml:space="preserve">. For sure this influences </w:t>
      </w:r>
      <w:r w:rsidR="00EE3254">
        <w:t>thei</w:t>
      </w:r>
      <w:r>
        <w:t xml:space="preserve">r way of leading and </w:t>
      </w:r>
      <w:r w:rsidR="00EE3254">
        <w:t>designing</w:t>
      </w:r>
      <w:r>
        <w:t xml:space="preserve"> workshops. It made </w:t>
      </w:r>
      <w:r w:rsidR="00161B63">
        <w:t>the</w:t>
      </w:r>
      <w:r w:rsidR="004167C6">
        <w:t xml:space="preserve"> leading style </w:t>
      </w:r>
      <w:r>
        <w:t xml:space="preserve">more </w:t>
      </w:r>
      <w:r w:rsidR="00161B63">
        <w:t>lively and divers.</w:t>
      </w:r>
      <w:r>
        <w:t xml:space="preserve"> </w:t>
      </w:r>
      <w:r w:rsidR="00475C56">
        <w:t>It is a treasure to enjoy and to be an active member in it.</w:t>
      </w:r>
    </w:p>
    <w:p w14:paraId="3828F203" w14:textId="7CA942C3" w:rsidR="008C0BF4" w:rsidRDefault="001F42AD" w:rsidP="001F42AD">
      <w:r>
        <w:t xml:space="preserve">The highlight in </w:t>
      </w:r>
      <w:r w:rsidR="00717F3D">
        <w:t>the Flemish</w:t>
      </w:r>
      <w:r>
        <w:t xml:space="preserve"> work was for sure </w:t>
      </w:r>
      <w:r w:rsidR="00717F3D">
        <w:t xml:space="preserve">the </w:t>
      </w:r>
      <w:r w:rsidR="008C0BF4" w:rsidRPr="008C0BF4">
        <w:t>European Bibliodrama Conference in Flanders in 2017 in which a multitude of bibliodrama forms were combined and explored by participants from 1</w:t>
      </w:r>
      <w:r w:rsidR="00475C56">
        <w:t>4</w:t>
      </w:r>
      <w:r w:rsidR="008C0BF4" w:rsidRPr="008C0BF4">
        <w:t xml:space="preserve"> countries.</w:t>
      </w:r>
      <w:r>
        <w:t xml:space="preserve"> </w:t>
      </w:r>
      <w:r w:rsidR="00717F3D">
        <w:t xml:space="preserve">Pieces of Peace and Jonah was the Theme. </w:t>
      </w:r>
      <w:hyperlink r:id="rId7" w:history="1">
        <w:r w:rsidR="00161B63" w:rsidRPr="00200EBF">
          <w:rPr>
            <w:rStyle w:val="Hyperlink"/>
          </w:rPr>
          <w:t>https://www.hetleerke.com/piecesofpeaceinhoud.html</w:t>
        </w:r>
      </w:hyperlink>
      <w:r w:rsidR="00161B63">
        <w:t xml:space="preserve"> </w:t>
      </w:r>
    </w:p>
    <w:p w14:paraId="62D5D968" w14:textId="5BF274D7" w:rsidR="001F42AD" w:rsidRDefault="001F42AD" w:rsidP="001F42AD">
      <w:r>
        <w:t xml:space="preserve">In the bibliodrama landscape </w:t>
      </w:r>
      <w:r w:rsidR="004167C6">
        <w:t xml:space="preserve">we move, </w:t>
      </w:r>
      <w:r>
        <w:t xml:space="preserve">we </w:t>
      </w:r>
      <w:r w:rsidR="004167C6">
        <w:t>recognize</w:t>
      </w:r>
      <w:r>
        <w:t xml:space="preserve"> the necessity of the connection with our European partners to train new people and to open up the minds </w:t>
      </w:r>
      <w:r w:rsidR="00717F3D">
        <w:t>especially</w:t>
      </w:r>
      <w:r>
        <w:t xml:space="preserve"> in intercultural and interreligious </w:t>
      </w:r>
      <w:r w:rsidR="00717F3D">
        <w:t>bibliodrama</w:t>
      </w:r>
      <w:r>
        <w:t xml:space="preserve">. The </w:t>
      </w:r>
      <w:r w:rsidR="00717F3D">
        <w:t>European</w:t>
      </w:r>
      <w:r>
        <w:t xml:space="preserve"> scene gives us the boost we need to lifelong discovering new ways</w:t>
      </w:r>
      <w:r w:rsidR="00717F3D">
        <w:t xml:space="preserve">. We are very grateful for this nice cross border bibliodrama family. </w:t>
      </w:r>
      <w:r>
        <w:t xml:space="preserve"> </w:t>
      </w:r>
    </w:p>
    <w:p w14:paraId="7F7953D6" w14:textId="47FF9DDC" w:rsidR="00161B63" w:rsidRDefault="00161B63" w:rsidP="001F42AD">
      <w:r>
        <w:t>Websites</w:t>
      </w:r>
    </w:p>
    <w:p w14:paraId="0C6E5DC3" w14:textId="17226E99" w:rsidR="00161B63" w:rsidRDefault="00161B63" w:rsidP="00161B63">
      <w:hyperlink r:id="rId8" w:history="1">
        <w:r w:rsidRPr="00200EBF">
          <w:rPr>
            <w:rStyle w:val="Hyperlink"/>
          </w:rPr>
          <w:t>https://www.hetleerke.com/europeanbibliodrama.html</w:t>
        </w:r>
      </w:hyperlink>
      <w:r>
        <w:t xml:space="preserve"> </w:t>
      </w:r>
    </w:p>
    <w:p w14:paraId="52951A52" w14:textId="152B5876" w:rsidR="00161B63" w:rsidRPr="008C0BF4" w:rsidRDefault="00161B63" w:rsidP="001F42AD">
      <w:hyperlink r:id="rId9" w:history="1">
        <w:r w:rsidRPr="00200EBF">
          <w:rPr>
            <w:rStyle w:val="Hyperlink"/>
          </w:rPr>
          <w:t>https://www.centrumvoorbibliodrama.nl/</w:t>
        </w:r>
      </w:hyperlink>
      <w:r>
        <w:t xml:space="preserve"> </w:t>
      </w:r>
    </w:p>
    <w:p w14:paraId="48ED2774" w14:textId="186F5137" w:rsidR="000F10FE" w:rsidRDefault="00161B63" w:rsidP="000F10FE">
      <w:hyperlink r:id="rId10" w:history="1">
        <w:r w:rsidRPr="00200EBF">
          <w:rPr>
            <w:rStyle w:val="Hyperlink"/>
          </w:rPr>
          <w:t>https://www.7evendehemel.nl/</w:t>
        </w:r>
      </w:hyperlink>
    </w:p>
    <w:p w14:paraId="5A1AD6FC" w14:textId="6CA0187D" w:rsidR="00161B63" w:rsidRPr="008C0BF4" w:rsidRDefault="00161B63" w:rsidP="000F10FE">
      <w:hyperlink r:id="rId11" w:history="1">
        <w:r w:rsidRPr="00200EBF">
          <w:rPr>
            <w:rStyle w:val="Hyperlink"/>
          </w:rPr>
          <w:t>https://www.lapstreur.nl/</w:t>
        </w:r>
      </w:hyperlink>
      <w:r>
        <w:t xml:space="preserve"> </w:t>
      </w:r>
    </w:p>
    <w:p w14:paraId="7C761718" w14:textId="77777777" w:rsidR="008C0BF4" w:rsidRPr="008C0BF4" w:rsidRDefault="008C0BF4" w:rsidP="000F10FE"/>
    <w:p w14:paraId="517F7920" w14:textId="77777777" w:rsidR="00433AB5" w:rsidRPr="008C0BF4" w:rsidRDefault="00433AB5" w:rsidP="00433AB5">
      <w:pPr>
        <w:rPr>
          <w:rFonts w:ascii="Georgia" w:hAnsi="Georgia"/>
          <w:sz w:val="24"/>
          <w:szCs w:val="24"/>
        </w:rPr>
      </w:pPr>
    </w:p>
    <w:p w14:paraId="676A3412" w14:textId="5D9CE451" w:rsidR="00B97F91" w:rsidRPr="008C0BF4" w:rsidRDefault="00B97F91"/>
    <w:sectPr w:rsidR="00B97F91" w:rsidRPr="008C0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91"/>
    <w:rsid w:val="00002F11"/>
    <w:rsid w:val="00045EC7"/>
    <w:rsid w:val="00060FAF"/>
    <w:rsid w:val="00077C29"/>
    <w:rsid w:val="000A3406"/>
    <w:rsid w:val="000E4C90"/>
    <w:rsid w:val="000F10FE"/>
    <w:rsid w:val="0011725D"/>
    <w:rsid w:val="00124674"/>
    <w:rsid w:val="00131440"/>
    <w:rsid w:val="00132E43"/>
    <w:rsid w:val="001605C5"/>
    <w:rsid w:val="00161B63"/>
    <w:rsid w:val="00191EEA"/>
    <w:rsid w:val="001A265F"/>
    <w:rsid w:val="001C0DE9"/>
    <w:rsid w:val="001F42AD"/>
    <w:rsid w:val="00210E1A"/>
    <w:rsid w:val="00226A90"/>
    <w:rsid w:val="00230AC2"/>
    <w:rsid w:val="0023671B"/>
    <w:rsid w:val="002511B9"/>
    <w:rsid w:val="00275B4C"/>
    <w:rsid w:val="0028003B"/>
    <w:rsid w:val="00280F97"/>
    <w:rsid w:val="002862E1"/>
    <w:rsid w:val="00295D49"/>
    <w:rsid w:val="002C31EA"/>
    <w:rsid w:val="002D3B64"/>
    <w:rsid w:val="002F133D"/>
    <w:rsid w:val="002F3D85"/>
    <w:rsid w:val="002F4CEE"/>
    <w:rsid w:val="003466DA"/>
    <w:rsid w:val="003656B2"/>
    <w:rsid w:val="00375630"/>
    <w:rsid w:val="003B766A"/>
    <w:rsid w:val="003F20C7"/>
    <w:rsid w:val="00401BCC"/>
    <w:rsid w:val="004167C6"/>
    <w:rsid w:val="00424D11"/>
    <w:rsid w:val="00433AB5"/>
    <w:rsid w:val="004349A7"/>
    <w:rsid w:val="00442735"/>
    <w:rsid w:val="00470676"/>
    <w:rsid w:val="00475C56"/>
    <w:rsid w:val="00496A88"/>
    <w:rsid w:val="004B34F7"/>
    <w:rsid w:val="004B3E84"/>
    <w:rsid w:val="004B7FF2"/>
    <w:rsid w:val="00507151"/>
    <w:rsid w:val="00511856"/>
    <w:rsid w:val="00515955"/>
    <w:rsid w:val="00526100"/>
    <w:rsid w:val="00530678"/>
    <w:rsid w:val="00532DEE"/>
    <w:rsid w:val="00534CCC"/>
    <w:rsid w:val="005765DB"/>
    <w:rsid w:val="00576739"/>
    <w:rsid w:val="00580187"/>
    <w:rsid w:val="005B34A3"/>
    <w:rsid w:val="005E187F"/>
    <w:rsid w:val="005E37B5"/>
    <w:rsid w:val="005F3C50"/>
    <w:rsid w:val="006267E6"/>
    <w:rsid w:val="00627AED"/>
    <w:rsid w:val="00671966"/>
    <w:rsid w:val="006E7AE5"/>
    <w:rsid w:val="006F23A1"/>
    <w:rsid w:val="006F4DA7"/>
    <w:rsid w:val="007069BA"/>
    <w:rsid w:val="00717F3D"/>
    <w:rsid w:val="00721690"/>
    <w:rsid w:val="00747D6E"/>
    <w:rsid w:val="00756089"/>
    <w:rsid w:val="007715B6"/>
    <w:rsid w:val="007872AC"/>
    <w:rsid w:val="007A3716"/>
    <w:rsid w:val="007F0303"/>
    <w:rsid w:val="007F26F3"/>
    <w:rsid w:val="008337A8"/>
    <w:rsid w:val="00853875"/>
    <w:rsid w:val="00874C5D"/>
    <w:rsid w:val="0087799E"/>
    <w:rsid w:val="00892825"/>
    <w:rsid w:val="008A724D"/>
    <w:rsid w:val="008B3D7C"/>
    <w:rsid w:val="008B4717"/>
    <w:rsid w:val="008C0BF4"/>
    <w:rsid w:val="008C3920"/>
    <w:rsid w:val="009315F6"/>
    <w:rsid w:val="00947776"/>
    <w:rsid w:val="009705F2"/>
    <w:rsid w:val="00995609"/>
    <w:rsid w:val="009A3373"/>
    <w:rsid w:val="009B796D"/>
    <w:rsid w:val="009F3B13"/>
    <w:rsid w:val="00A25490"/>
    <w:rsid w:val="00A348A7"/>
    <w:rsid w:val="00A52495"/>
    <w:rsid w:val="00A54F2E"/>
    <w:rsid w:val="00A579C3"/>
    <w:rsid w:val="00A84192"/>
    <w:rsid w:val="00A91CF8"/>
    <w:rsid w:val="00B00761"/>
    <w:rsid w:val="00B21EE1"/>
    <w:rsid w:val="00B416C6"/>
    <w:rsid w:val="00B53886"/>
    <w:rsid w:val="00B70D3A"/>
    <w:rsid w:val="00B97F91"/>
    <w:rsid w:val="00BD0839"/>
    <w:rsid w:val="00BF4C65"/>
    <w:rsid w:val="00C25612"/>
    <w:rsid w:val="00C941A8"/>
    <w:rsid w:val="00CB32AD"/>
    <w:rsid w:val="00CD255A"/>
    <w:rsid w:val="00CD3534"/>
    <w:rsid w:val="00CE49A7"/>
    <w:rsid w:val="00D00A86"/>
    <w:rsid w:val="00D01AFA"/>
    <w:rsid w:val="00D2795D"/>
    <w:rsid w:val="00D36849"/>
    <w:rsid w:val="00D37426"/>
    <w:rsid w:val="00D542C7"/>
    <w:rsid w:val="00D55ACA"/>
    <w:rsid w:val="00D612CD"/>
    <w:rsid w:val="00D847C8"/>
    <w:rsid w:val="00DC0A0A"/>
    <w:rsid w:val="00DC12DC"/>
    <w:rsid w:val="00DD4DF0"/>
    <w:rsid w:val="00DE17BA"/>
    <w:rsid w:val="00DE5D93"/>
    <w:rsid w:val="00DF0B08"/>
    <w:rsid w:val="00E435D5"/>
    <w:rsid w:val="00E67B50"/>
    <w:rsid w:val="00EA5F89"/>
    <w:rsid w:val="00EB52A4"/>
    <w:rsid w:val="00EE3254"/>
    <w:rsid w:val="00EF3026"/>
    <w:rsid w:val="00EF54A6"/>
    <w:rsid w:val="00F13502"/>
    <w:rsid w:val="00F37263"/>
    <w:rsid w:val="00FB3845"/>
    <w:rsid w:val="00FE6473"/>
    <w:rsid w:val="00FF66B2"/>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6154"/>
  <w15:chartTrackingRefBased/>
  <w15:docId w15:val="{A4C56F77-B485-450E-8940-3631E8D5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54F2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4F2E"/>
    <w:rPr>
      <w:rFonts w:ascii="Segoe UI" w:hAnsi="Segoe UI" w:cs="Segoe UI"/>
      <w:sz w:val="18"/>
      <w:szCs w:val="18"/>
      <w:lang w:val="en-US"/>
    </w:rPr>
  </w:style>
  <w:style w:type="character" w:styleId="Hyperlink">
    <w:name w:val="Hyperlink"/>
    <w:basedOn w:val="Standaardalinea-lettertype"/>
    <w:uiPriority w:val="99"/>
    <w:unhideWhenUsed/>
    <w:rsid w:val="005F3C50"/>
    <w:rPr>
      <w:color w:val="0563C1" w:themeColor="hyperlink"/>
      <w:u w:val="single"/>
    </w:rPr>
  </w:style>
  <w:style w:type="character" w:styleId="Onopgelostemelding">
    <w:name w:val="Unresolved Mention"/>
    <w:basedOn w:val="Standaardalinea-lettertype"/>
    <w:uiPriority w:val="99"/>
    <w:semiHidden/>
    <w:unhideWhenUsed/>
    <w:rsid w:val="005F3C50"/>
    <w:rPr>
      <w:color w:val="605E5C"/>
      <w:shd w:val="clear" w:color="auto" w:fill="E1DFDD"/>
    </w:rPr>
  </w:style>
  <w:style w:type="character" w:styleId="Verwijzingopmerking">
    <w:name w:val="annotation reference"/>
    <w:basedOn w:val="Standaardalinea-lettertype"/>
    <w:uiPriority w:val="99"/>
    <w:semiHidden/>
    <w:unhideWhenUsed/>
    <w:rsid w:val="001F42AD"/>
    <w:rPr>
      <w:sz w:val="16"/>
      <w:szCs w:val="16"/>
    </w:rPr>
  </w:style>
  <w:style w:type="paragraph" w:styleId="Tekstopmerking">
    <w:name w:val="annotation text"/>
    <w:basedOn w:val="Standaard"/>
    <w:link w:val="TekstopmerkingChar"/>
    <w:uiPriority w:val="99"/>
    <w:semiHidden/>
    <w:unhideWhenUsed/>
    <w:rsid w:val="001F42A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F42AD"/>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1F42AD"/>
    <w:rPr>
      <w:b/>
      <w:bCs/>
    </w:rPr>
  </w:style>
  <w:style w:type="character" w:customStyle="1" w:styleId="OnderwerpvanopmerkingChar">
    <w:name w:val="Onderwerp van opmerking Char"/>
    <w:basedOn w:val="TekstopmerkingChar"/>
    <w:link w:val="Onderwerpvanopmerking"/>
    <w:uiPriority w:val="99"/>
    <w:semiHidden/>
    <w:rsid w:val="001F42AD"/>
    <w:rPr>
      <w:b/>
      <w:bCs/>
      <w:sz w:val="20"/>
      <w:szCs w:val="20"/>
      <w:lang w:val="en-US"/>
    </w:rPr>
  </w:style>
  <w:style w:type="paragraph" w:styleId="Titel">
    <w:name w:val="Title"/>
    <w:basedOn w:val="Standaard"/>
    <w:next w:val="Standaard"/>
    <w:link w:val="TitelChar"/>
    <w:uiPriority w:val="10"/>
    <w:qFormat/>
    <w:rsid w:val="002F4C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F4CEE"/>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tleerke.com/europeanbibliodram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tleerke.com/piecesofpeaceinhoud.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umvoorbibliodrama.nl" TargetMode="External"/><Relationship Id="rId11" Type="http://schemas.openxmlformats.org/officeDocument/2006/relationships/hyperlink" Target="https://www.lapstreur.nl/" TargetMode="External"/><Relationship Id="rId5" Type="http://schemas.openxmlformats.org/officeDocument/2006/relationships/hyperlink" Target="https://www.hetleerke.com/bibliodramageschiedenis.html" TargetMode="External"/><Relationship Id="rId10" Type="http://schemas.openxmlformats.org/officeDocument/2006/relationships/hyperlink" Target="https://www.7evendehemel.nl/" TargetMode="External"/><Relationship Id="rId4" Type="http://schemas.openxmlformats.org/officeDocument/2006/relationships/webSettings" Target="webSettings.xml"/><Relationship Id="rId9" Type="http://schemas.openxmlformats.org/officeDocument/2006/relationships/hyperlink" Target="https://www.centrumvoorbibliodram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1495</TotalTime>
  <Pages>4</Pages>
  <Words>1673</Words>
  <Characters>9202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Bouwen</dc:creator>
  <cp:keywords/>
  <dc:description/>
  <cp:lastModifiedBy>Agnes Bouwen</cp:lastModifiedBy>
  <cp:revision>44</cp:revision>
  <dcterms:created xsi:type="dcterms:W3CDTF">2021-01-06T10:25:00Z</dcterms:created>
  <dcterms:modified xsi:type="dcterms:W3CDTF">2021-01-08T10:34:00Z</dcterms:modified>
</cp:coreProperties>
</file>